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A4C" w:rsidRPr="004563F1" w:rsidRDefault="00953A4C" w:rsidP="004563F1">
      <w:pPr>
        <w:pStyle w:val="1"/>
        <w:rPr>
          <w:sz w:val="24"/>
        </w:rPr>
      </w:pPr>
      <w:r w:rsidRPr="004563F1">
        <w:rPr>
          <w:sz w:val="24"/>
        </w:rPr>
        <w:t>Пояснительная записка</w:t>
      </w:r>
    </w:p>
    <w:p w:rsidR="005A79B5" w:rsidRPr="004563F1" w:rsidRDefault="00385D64" w:rsidP="004563F1">
      <w:pPr>
        <w:spacing w:after="0" w:line="240" w:lineRule="auto"/>
        <w:jc w:val="center"/>
        <w:rPr>
          <w:rFonts w:ascii="Times New Roman" w:hAnsi="Times New Roman" w:cs="Times New Roman"/>
          <w:b/>
          <w:sz w:val="24"/>
          <w:szCs w:val="24"/>
        </w:rPr>
      </w:pPr>
      <w:r w:rsidRPr="004563F1">
        <w:rPr>
          <w:rFonts w:ascii="Times New Roman" w:hAnsi="Times New Roman" w:cs="Times New Roman"/>
          <w:b/>
          <w:sz w:val="24"/>
          <w:szCs w:val="24"/>
        </w:rPr>
        <w:t>8</w:t>
      </w:r>
      <w:r w:rsidR="005A79B5" w:rsidRPr="004563F1">
        <w:rPr>
          <w:rFonts w:ascii="Times New Roman" w:hAnsi="Times New Roman" w:cs="Times New Roman"/>
          <w:b/>
          <w:sz w:val="24"/>
          <w:szCs w:val="24"/>
        </w:rPr>
        <w:t xml:space="preserve"> класс</w:t>
      </w:r>
    </w:p>
    <w:p w:rsidR="003A6DAD" w:rsidRPr="004563F1" w:rsidRDefault="003A6DAD" w:rsidP="004563F1">
      <w:pPr>
        <w:spacing w:after="0" w:line="240" w:lineRule="auto"/>
        <w:ind w:firstLine="540"/>
        <w:jc w:val="both"/>
        <w:rPr>
          <w:rFonts w:ascii="Times New Roman" w:hAnsi="Times New Roman" w:cs="Times New Roman"/>
          <w:color w:val="000000"/>
          <w:spacing w:val="1"/>
          <w:sz w:val="24"/>
          <w:szCs w:val="24"/>
        </w:rPr>
      </w:pPr>
      <w:r w:rsidRPr="004563F1">
        <w:rPr>
          <w:rFonts w:ascii="Times New Roman" w:hAnsi="Times New Roman" w:cs="Times New Roman"/>
          <w:b/>
          <w:i/>
          <w:iCs/>
          <w:sz w:val="24"/>
          <w:szCs w:val="24"/>
        </w:rPr>
        <w:t>Цель курса</w:t>
      </w:r>
      <w:proofErr w:type="gramStart"/>
      <w:r w:rsidRPr="004563F1">
        <w:rPr>
          <w:rFonts w:ascii="Times New Roman" w:hAnsi="Times New Roman" w:cs="Times New Roman"/>
          <w:sz w:val="24"/>
          <w:szCs w:val="24"/>
        </w:rPr>
        <w:t>:</w:t>
      </w:r>
      <w:r w:rsidR="00165AAA" w:rsidRPr="004563F1">
        <w:rPr>
          <w:rFonts w:ascii="Times New Roman" w:hAnsi="Times New Roman" w:cs="Times New Roman"/>
          <w:color w:val="000000"/>
          <w:spacing w:val="1"/>
          <w:sz w:val="24"/>
          <w:szCs w:val="24"/>
        </w:rPr>
        <w:t>ф</w:t>
      </w:r>
      <w:proofErr w:type="gramEnd"/>
      <w:r w:rsidR="00165AAA" w:rsidRPr="004563F1">
        <w:rPr>
          <w:rFonts w:ascii="Times New Roman" w:hAnsi="Times New Roman" w:cs="Times New Roman"/>
          <w:color w:val="000000"/>
          <w:spacing w:val="1"/>
          <w:sz w:val="24"/>
          <w:szCs w:val="24"/>
        </w:rPr>
        <w:t>ормирование у учащихся естественнонаучных знаний, понятий и целостных представлений о Земле как  уникальной  планете  имеющей  разумное  сообщество,  системной взаимосвязи  природы,  общества  и  экономики.  Развивать  знания  об уникальности  природы  и  особенностях  экономики  Республики  Казахстан, функциональной  грамотности  и  системно-комплексного  или «географического» мышления.</w:t>
      </w:r>
    </w:p>
    <w:p w:rsidR="00165AAA" w:rsidRPr="004563F1" w:rsidRDefault="003A6DAD" w:rsidP="004563F1">
      <w:pPr>
        <w:tabs>
          <w:tab w:val="left" w:pos="9720"/>
        </w:tabs>
        <w:spacing w:after="0" w:line="240" w:lineRule="auto"/>
        <w:jc w:val="both"/>
        <w:rPr>
          <w:rFonts w:ascii="Times New Roman" w:hAnsi="Times New Roman" w:cs="Times New Roman"/>
          <w:b/>
          <w:sz w:val="24"/>
          <w:szCs w:val="24"/>
        </w:rPr>
      </w:pPr>
      <w:r w:rsidRPr="004563F1">
        <w:rPr>
          <w:rFonts w:ascii="Times New Roman" w:hAnsi="Times New Roman" w:cs="Times New Roman"/>
          <w:b/>
          <w:i/>
          <w:iCs/>
          <w:sz w:val="24"/>
          <w:szCs w:val="24"/>
        </w:rPr>
        <w:t>Задачи</w:t>
      </w:r>
      <w:r w:rsidRPr="004563F1">
        <w:rPr>
          <w:rFonts w:ascii="Times New Roman" w:hAnsi="Times New Roman" w:cs="Times New Roman"/>
          <w:b/>
          <w:sz w:val="24"/>
          <w:szCs w:val="24"/>
        </w:rPr>
        <w:t>:</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1)  овладение основами географической науки и смежных наук о Земле, формирование  диалектико-материалистических  взглядов  на  природу,  ее развитии, взаимодействии природы, общества и экономики;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2)  расширение  знаний  и  умений,  необходимых  для  </w:t>
      </w:r>
      <w:proofErr w:type="gramStart"/>
      <w:r w:rsidRPr="004563F1">
        <w:rPr>
          <w:rFonts w:ascii="Times New Roman" w:hAnsi="Times New Roman" w:cs="Times New Roman"/>
          <w:sz w:val="24"/>
          <w:szCs w:val="24"/>
        </w:rPr>
        <w:t>бережного</w:t>
      </w:r>
      <w:proofErr w:type="gramEnd"/>
      <w:r w:rsidRPr="004563F1">
        <w:rPr>
          <w:rFonts w:ascii="Times New Roman" w:hAnsi="Times New Roman" w:cs="Times New Roman"/>
          <w:sz w:val="24"/>
          <w:szCs w:val="24"/>
        </w:rPr>
        <w:t xml:space="preserve">,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рационального  использования  природных  ресурсов  и  охраны  окружающей среды, оценивания и</w:t>
      </w:r>
      <w:r w:rsidR="00793F2D" w:rsidRPr="004563F1">
        <w:rPr>
          <w:rFonts w:ascii="Times New Roman" w:hAnsi="Times New Roman" w:cs="Times New Roman"/>
          <w:sz w:val="24"/>
          <w:szCs w:val="24"/>
        </w:rPr>
        <w:t xml:space="preserve"> прогнозирования природной и </w:t>
      </w:r>
      <w:r w:rsidRPr="004563F1">
        <w:rPr>
          <w:rFonts w:ascii="Times New Roman" w:hAnsi="Times New Roman" w:cs="Times New Roman"/>
          <w:sz w:val="24"/>
          <w:szCs w:val="24"/>
        </w:rPr>
        <w:t xml:space="preserve">экологической обстановки;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3) изучение  основных  направлений  современного  мирового  развития,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вопросов и проблем</w:t>
      </w:r>
      <w:proofErr w:type="gramStart"/>
      <w:r w:rsidRPr="004563F1">
        <w:rPr>
          <w:rFonts w:ascii="Times New Roman" w:hAnsi="Times New Roman" w:cs="Times New Roman"/>
          <w:sz w:val="24"/>
          <w:szCs w:val="24"/>
        </w:rPr>
        <w:t xml:space="preserve"> ,</w:t>
      </w:r>
      <w:proofErr w:type="gramEnd"/>
      <w:r w:rsidRPr="004563F1">
        <w:rPr>
          <w:rFonts w:ascii="Times New Roman" w:hAnsi="Times New Roman" w:cs="Times New Roman"/>
          <w:sz w:val="24"/>
          <w:szCs w:val="24"/>
        </w:rPr>
        <w:t xml:space="preserve">возникающих в процессе изменения природного комплекса и экономического развития, которые охватывают как отдельные регионы, так и весь мир;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4)  формирование  необходимых  умений  и  навыков  учебного  труда,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развитие  исследовательских  качеств,  внимания  и  наблюдательности,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логического  мышления,  памяти,  речи  и  полиязычия,  воображения,  умения создавать образы территорий, эстетического восприятия окружающей среды, творческого  отношения  к  жизни  и  стремления  к  постоянному  развитию, самообразованию и совершенствованию;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5)  развитие  навыков  использования  географической,  политической,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экономической,  научной  и  методической  информации,  карт,  изданий</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периодической печати, интернета, цифровых образовательных ресурсов; </w:t>
      </w:r>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6)  овладение  знаниями,  навыками  и  умениями  для  </w:t>
      </w:r>
      <w:proofErr w:type="gramStart"/>
      <w:r w:rsidRPr="004563F1">
        <w:rPr>
          <w:rFonts w:ascii="Times New Roman" w:hAnsi="Times New Roman" w:cs="Times New Roman"/>
          <w:sz w:val="24"/>
          <w:szCs w:val="24"/>
        </w:rPr>
        <w:t>практического</w:t>
      </w:r>
      <w:proofErr w:type="gramEnd"/>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 xml:space="preserve">использования географических знаний в процессе своей жизни и деятельности; </w:t>
      </w:r>
      <w:bookmarkStart w:id="0" w:name="_GoBack"/>
      <w:bookmarkEnd w:id="0"/>
    </w:p>
    <w:p w:rsidR="00165AAA"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7)  воспитание высоких патриотических чувств, уважения к Конституции</w:t>
      </w:r>
    </w:p>
    <w:p w:rsidR="003A6DAD" w:rsidRPr="004563F1" w:rsidRDefault="00165AAA" w:rsidP="004563F1">
      <w:pPr>
        <w:tabs>
          <w:tab w:val="left" w:pos="9720"/>
        </w:tabs>
        <w:spacing w:after="0" w:line="240" w:lineRule="auto"/>
        <w:jc w:val="both"/>
        <w:rPr>
          <w:rFonts w:ascii="Times New Roman" w:hAnsi="Times New Roman" w:cs="Times New Roman"/>
          <w:sz w:val="24"/>
          <w:szCs w:val="24"/>
        </w:rPr>
      </w:pPr>
      <w:r w:rsidRPr="004563F1">
        <w:rPr>
          <w:rFonts w:ascii="Times New Roman" w:hAnsi="Times New Roman" w:cs="Times New Roman"/>
          <w:sz w:val="24"/>
          <w:szCs w:val="24"/>
        </w:rPr>
        <w:t>Республики Казахстан, выработка активной жизненной позиции.</w:t>
      </w:r>
    </w:p>
    <w:p w:rsidR="00EF4582" w:rsidRPr="004563F1" w:rsidRDefault="00EF4582" w:rsidP="004563F1">
      <w:pPr>
        <w:spacing w:after="0" w:line="240" w:lineRule="auto"/>
        <w:ind w:firstLine="540"/>
        <w:jc w:val="both"/>
        <w:rPr>
          <w:rFonts w:ascii="Times New Roman" w:hAnsi="Times New Roman" w:cs="Times New Roman"/>
          <w:b/>
          <w:sz w:val="24"/>
          <w:szCs w:val="24"/>
        </w:rPr>
      </w:pPr>
      <w:r w:rsidRPr="004563F1">
        <w:rPr>
          <w:rFonts w:ascii="Times New Roman" w:hAnsi="Times New Roman" w:cs="Times New Roman"/>
          <w:b/>
          <w:sz w:val="24"/>
          <w:szCs w:val="24"/>
        </w:rPr>
        <w:t>Планирование составлено на основе:</w:t>
      </w:r>
    </w:p>
    <w:p w:rsidR="00007E99" w:rsidRPr="004563F1" w:rsidRDefault="00EF4582" w:rsidP="004563F1">
      <w:pPr>
        <w:pStyle w:val="aa"/>
        <w:numPr>
          <w:ilvl w:val="0"/>
          <w:numId w:val="4"/>
        </w:numPr>
        <w:spacing w:after="0" w:line="240" w:lineRule="auto"/>
        <w:jc w:val="both"/>
        <w:rPr>
          <w:rFonts w:ascii="Times New Roman" w:hAnsi="Times New Roman" w:cs="Times New Roman"/>
          <w:b/>
          <w:sz w:val="24"/>
          <w:szCs w:val="24"/>
        </w:rPr>
      </w:pPr>
      <w:r w:rsidRPr="004563F1">
        <w:rPr>
          <w:rFonts w:ascii="Times New Roman" w:hAnsi="Times New Roman" w:cs="Times New Roman"/>
          <w:b/>
          <w:bCs/>
          <w:sz w:val="24"/>
          <w:szCs w:val="24"/>
        </w:rPr>
        <w:t>ГОС</w:t>
      </w:r>
      <w:r w:rsidR="00165AAA" w:rsidRPr="004563F1">
        <w:rPr>
          <w:rFonts w:ascii="Times New Roman" w:hAnsi="Times New Roman" w:cs="Times New Roman"/>
          <w:b/>
          <w:bCs/>
          <w:sz w:val="24"/>
          <w:szCs w:val="24"/>
        </w:rPr>
        <w:t>О РК</w:t>
      </w:r>
      <w:r w:rsidR="00793F2D" w:rsidRPr="004563F1">
        <w:rPr>
          <w:rFonts w:ascii="Times New Roman" w:hAnsi="Times New Roman" w:cs="Times New Roman"/>
          <w:b/>
          <w:bCs/>
          <w:sz w:val="24"/>
          <w:szCs w:val="24"/>
        </w:rPr>
        <w:t>,</w:t>
      </w:r>
      <w:r w:rsidR="00165AAA" w:rsidRPr="004563F1">
        <w:rPr>
          <w:rFonts w:ascii="Times New Roman" w:hAnsi="Times New Roman" w:cs="Times New Roman"/>
          <w:b/>
          <w:bCs/>
          <w:sz w:val="24"/>
          <w:szCs w:val="24"/>
        </w:rPr>
        <w:t xml:space="preserve">  утвержденного</w:t>
      </w:r>
      <w:r w:rsidR="00793F2D" w:rsidRPr="004563F1">
        <w:rPr>
          <w:rFonts w:ascii="Times New Roman" w:hAnsi="Times New Roman" w:cs="Times New Roman"/>
          <w:b/>
          <w:bCs/>
          <w:sz w:val="24"/>
          <w:szCs w:val="24"/>
        </w:rPr>
        <w:t xml:space="preserve"> постановлением  Правительства</w:t>
      </w:r>
      <w:r w:rsidR="00165AAA" w:rsidRPr="004563F1">
        <w:rPr>
          <w:rFonts w:ascii="Times New Roman" w:hAnsi="Times New Roman" w:cs="Times New Roman"/>
          <w:b/>
          <w:bCs/>
          <w:sz w:val="24"/>
          <w:szCs w:val="24"/>
        </w:rPr>
        <w:t xml:space="preserve"> РК</w:t>
      </w:r>
      <w:r w:rsidR="00793F2D" w:rsidRPr="004563F1">
        <w:rPr>
          <w:rFonts w:ascii="Times New Roman" w:hAnsi="Times New Roman" w:cs="Times New Roman"/>
          <w:b/>
          <w:bCs/>
          <w:sz w:val="24"/>
          <w:szCs w:val="24"/>
        </w:rPr>
        <w:t xml:space="preserve"> от 23.08.2012г. №1080</w:t>
      </w:r>
    </w:p>
    <w:p w:rsidR="00547321" w:rsidRPr="004563F1" w:rsidRDefault="00547321" w:rsidP="004563F1">
      <w:pPr>
        <w:pStyle w:val="aa"/>
        <w:numPr>
          <w:ilvl w:val="0"/>
          <w:numId w:val="4"/>
        </w:numPr>
        <w:spacing w:after="0" w:line="240" w:lineRule="auto"/>
        <w:jc w:val="both"/>
        <w:rPr>
          <w:rFonts w:ascii="Times New Roman" w:hAnsi="Times New Roman" w:cs="Times New Roman"/>
          <w:b/>
          <w:sz w:val="24"/>
          <w:szCs w:val="24"/>
        </w:rPr>
      </w:pPr>
      <w:r w:rsidRPr="004563F1">
        <w:rPr>
          <w:rFonts w:ascii="Times New Roman" w:hAnsi="Times New Roman" w:cs="Times New Roman"/>
          <w:b/>
          <w:bCs/>
          <w:sz w:val="24"/>
          <w:szCs w:val="24"/>
        </w:rPr>
        <w:t>Программы «Естествознание» для 5-9 классов общеобразовательной школы</w:t>
      </w:r>
      <w:r w:rsidR="004563F1">
        <w:rPr>
          <w:rFonts w:ascii="Times New Roman" w:hAnsi="Times New Roman" w:cs="Times New Roman"/>
          <w:b/>
          <w:bCs/>
          <w:sz w:val="24"/>
          <w:szCs w:val="24"/>
        </w:rPr>
        <w:t xml:space="preserve"> по предмету «География»</w:t>
      </w:r>
      <w:r w:rsidRPr="004563F1">
        <w:rPr>
          <w:rFonts w:ascii="Times New Roman" w:hAnsi="Times New Roman" w:cs="Times New Roman"/>
          <w:b/>
          <w:bCs/>
          <w:sz w:val="24"/>
          <w:szCs w:val="24"/>
        </w:rPr>
        <w:t>.</w:t>
      </w:r>
      <w:r w:rsidR="004563F1">
        <w:rPr>
          <w:rFonts w:ascii="Times New Roman" w:hAnsi="Times New Roman" w:cs="Times New Roman"/>
          <w:b/>
          <w:bCs/>
          <w:sz w:val="24"/>
          <w:szCs w:val="24"/>
        </w:rPr>
        <w:t xml:space="preserve"> </w:t>
      </w:r>
      <w:r w:rsidRPr="004563F1">
        <w:rPr>
          <w:rFonts w:ascii="Times New Roman" w:hAnsi="Times New Roman" w:cs="Times New Roman"/>
          <w:b/>
          <w:bCs/>
          <w:sz w:val="24"/>
          <w:szCs w:val="24"/>
        </w:rPr>
        <w:t>Астана,2013.Утверждена Приказом Министра  образования и науки РК от 03.04.2013г.№115.</w:t>
      </w:r>
    </w:p>
    <w:p w:rsidR="003A6DAD" w:rsidRPr="004563F1" w:rsidRDefault="003A6DAD" w:rsidP="004563F1">
      <w:pPr>
        <w:pStyle w:val="aa"/>
        <w:numPr>
          <w:ilvl w:val="0"/>
          <w:numId w:val="4"/>
        </w:numPr>
        <w:spacing w:after="0" w:line="240" w:lineRule="auto"/>
        <w:jc w:val="both"/>
        <w:rPr>
          <w:rFonts w:ascii="Times New Roman" w:hAnsi="Times New Roman" w:cs="Times New Roman"/>
          <w:b/>
          <w:sz w:val="24"/>
          <w:szCs w:val="24"/>
        </w:rPr>
      </w:pPr>
      <w:r w:rsidRPr="004563F1">
        <w:rPr>
          <w:rFonts w:ascii="Times New Roman" w:hAnsi="Times New Roman" w:cs="Times New Roman"/>
          <w:b/>
          <w:sz w:val="24"/>
          <w:szCs w:val="24"/>
        </w:rPr>
        <w:t xml:space="preserve">Инструктивно-методического письма </w:t>
      </w:r>
      <w:r w:rsidR="00007E99" w:rsidRPr="004563F1">
        <w:rPr>
          <w:rFonts w:ascii="Times New Roman" w:hAnsi="Times New Roman" w:cs="Times New Roman"/>
          <w:b/>
          <w:sz w:val="24"/>
          <w:szCs w:val="24"/>
        </w:rPr>
        <w:t>«О преподавании основ наук в</w:t>
      </w:r>
      <w:r w:rsidR="00793F2D" w:rsidRPr="004563F1">
        <w:rPr>
          <w:rFonts w:ascii="Times New Roman" w:hAnsi="Times New Roman" w:cs="Times New Roman"/>
          <w:b/>
          <w:sz w:val="24"/>
          <w:szCs w:val="24"/>
        </w:rPr>
        <w:t xml:space="preserve"> 2013-14</w:t>
      </w:r>
      <w:r w:rsidR="00007E99" w:rsidRPr="004563F1">
        <w:rPr>
          <w:rFonts w:ascii="Times New Roman" w:hAnsi="Times New Roman" w:cs="Times New Roman"/>
          <w:b/>
          <w:sz w:val="24"/>
          <w:szCs w:val="24"/>
        </w:rPr>
        <w:t xml:space="preserve"> учебном  году»</w:t>
      </w:r>
    </w:p>
    <w:p w:rsidR="004563F1" w:rsidRDefault="004563F1" w:rsidP="004563F1">
      <w:pPr>
        <w:tabs>
          <w:tab w:val="left" w:pos="9720"/>
        </w:tabs>
        <w:spacing w:after="0" w:line="240" w:lineRule="auto"/>
        <w:jc w:val="both"/>
        <w:rPr>
          <w:rFonts w:ascii="Times New Roman" w:hAnsi="Times New Roman" w:cs="Times New Roman"/>
          <w:b/>
          <w:sz w:val="24"/>
          <w:szCs w:val="24"/>
        </w:rPr>
      </w:pPr>
    </w:p>
    <w:p w:rsidR="005A79B5" w:rsidRPr="004563F1" w:rsidRDefault="00385D64" w:rsidP="004563F1">
      <w:pPr>
        <w:tabs>
          <w:tab w:val="left" w:pos="9720"/>
        </w:tabs>
        <w:spacing w:after="0" w:line="240" w:lineRule="auto"/>
        <w:jc w:val="both"/>
        <w:rPr>
          <w:rFonts w:ascii="Times New Roman" w:hAnsi="Times New Roman" w:cs="Times New Roman"/>
          <w:b/>
          <w:sz w:val="24"/>
          <w:szCs w:val="24"/>
        </w:rPr>
      </w:pPr>
      <w:r w:rsidRPr="004563F1">
        <w:rPr>
          <w:rFonts w:ascii="Times New Roman" w:hAnsi="Times New Roman" w:cs="Times New Roman"/>
          <w:b/>
          <w:sz w:val="24"/>
          <w:szCs w:val="24"/>
        </w:rPr>
        <w:t>Учебный ку</w:t>
      </w:r>
      <w:proofErr w:type="gramStart"/>
      <w:r w:rsidRPr="004563F1">
        <w:rPr>
          <w:rFonts w:ascii="Times New Roman" w:hAnsi="Times New Roman" w:cs="Times New Roman"/>
          <w:b/>
          <w:sz w:val="24"/>
          <w:szCs w:val="24"/>
        </w:rPr>
        <w:t>рс вкл</w:t>
      </w:r>
      <w:proofErr w:type="gramEnd"/>
      <w:r w:rsidRPr="004563F1">
        <w:rPr>
          <w:rFonts w:ascii="Times New Roman" w:hAnsi="Times New Roman" w:cs="Times New Roman"/>
          <w:b/>
          <w:sz w:val="24"/>
          <w:szCs w:val="24"/>
        </w:rPr>
        <w:t>ючает 68</w:t>
      </w:r>
      <w:r w:rsidR="00D05695" w:rsidRPr="004563F1">
        <w:rPr>
          <w:rFonts w:ascii="Times New Roman" w:hAnsi="Times New Roman" w:cs="Times New Roman"/>
          <w:b/>
          <w:sz w:val="24"/>
          <w:szCs w:val="24"/>
        </w:rPr>
        <w:t xml:space="preserve"> час</w:t>
      </w:r>
      <w:r w:rsidR="00793F2D" w:rsidRPr="004563F1">
        <w:rPr>
          <w:rFonts w:ascii="Times New Roman" w:hAnsi="Times New Roman" w:cs="Times New Roman"/>
          <w:b/>
          <w:sz w:val="24"/>
          <w:szCs w:val="24"/>
        </w:rPr>
        <w:t>ов</w:t>
      </w:r>
      <w:r w:rsidR="003A6DAD" w:rsidRPr="004563F1">
        <w:rPr>
          <w:rFonts w:ascii="Times New Roman" w:hAnsi="Times New Roman" w:cs="Times New Roman"/>
          <w:b/>
          <w:sz w:val="24"/>
          <w:szCs w:val="24"/>
        </w:rPr>
        <w:t xml:space="preserve">, </w:t>
      </w:r>
      <w:r w:rsidRPr="004563F1">
        <w:rPr>
          <w:rFonts w:ascii="Times New Roman" w:hAnsi="Times New Roman" w:cs="Times New Roman"/>
          <w:b/>
          <w:sz w:val="24"/>
          <w:szCs w:val="24"/>
        </w:rPr>
        <w:t>2</w:t>
      </w:r>
      <w:r w:rsidR="003A6DAD" w:rsidRPr="004563F1">
        <w:rPr>
          <w:rFonts w:ascii="Times New Roman" w:hAnsi="Times New Roman" w:cs="Times New Roman"/>
          <w:b/>
          <w:sz w:val="24"/>
          <w:szCs w:val="24"/>
        </w:rPr>
        <w:t xml:space="preserve"> часа  в неделю. </w:t>
      </w:r>
    </w:p>
    <w:p w:rsidR="003A6DAD" w:rsidRDefault="005A79B5" w:rsidP="004563F1">
      <w:pPr>
        <w:tabs>
          <w:tab w:val="left" w:pos="9720"/>
        </w:tabs>
        <w:spacing w:after="0" w:line="240" w:lineRule="auto"/>
        <w:jc w:val="both"/>
        <w:rPr>
          <w:rFonts w:ascii="Times New Roman" w:hAnsi="Times New Roman" w:cs="Times New Roman"/>
          <w:b/>
          <w:sz w:val="24"/>
          <w:szCs w:val="24"/>
        </w:rPr>
      </w:pPr>
      <w:r w:rsidRPr="004563F1">
        <w:rPr>
          <w:rFonts w:ascii="Times New Roman" w:hAnsi="Times New Roman" w:cs="Times New Roman"/>
          <w:b/>
          <w:sz w:val="24"/>
          <w:szCs w:val="24"/>
        </w:rPr>
        <w:t xml:space="preserve">Практических </w:t>
      </w:r>
      <w:r w:rsidR="003A6DAD" w:rsidRPr="004563F1">
        <w:rPr>
          <w:rFonts w:ascii="Times New Roman" w:hAnsi="Times New Roman" w:cs="Times New Roman"/>
          <w:b/>
          <w:sz w:val="24"/>
          <w:szCs w:val="24"/>
        </w:rPr>
        <w:t xml:space="preserve">работ </w:t>
      </w:r>
      <w:r w:rsidR="00385D64" w:rsidRPr="004563F1">
        <w:rPr>
          <w:rFonts w:ascii="Times New Roman" w:hAnsi="Times New Roman" w:cs="Times New Roman"/>
          <w:b/>
          <w:sz w:val="24"/>
          <w:szCs w:val="24"/>
        </w:rPr>
        <w:t>–</w:t>
      </w:r>
      <w:r w:rsidR="00793F2D" w:rsidRPr="004563F1">
        <w:rPr>
          <w:rFonts w:ascii="Times New Roman" w:hAnsi="Times New Roman" w:cs="Times New Roman"/>
          <w:b/>
          <w:sz w:val="24"/>
          <w:szCs w:val="24"/>
        </w:rPr>
        <w:t>6</w:t>
      </w:r>
      <w:r w:rsidR="00385D64" w:rsidRPr="004563F1">
        <w:rPr>
          <w:rFonts w:ascii="Times New Roman" w:hAnsi="Times New Roman" w:cs="Times New Roman"/>
          <w:b/>
          <w:sz w:val="24"/>
          <w:szCs w:val="24"/>
        </w:rPr>
        <w:t>.</w:t>
      </w:r>
    </w:p>
    <w:p w:rsidR="004563F1" w:rsidRPr="00635A48" w:rsidRDefault="004563F1" w:rsidP="004563F1">
      <w:pPr>
        <w:tabs>
          <w:tab w:val="left" w:pos="9720"/>
        </w:tabs>
        <w:spacing w:after="0" w:line="240" w:lineRule="auto"/>
        <w:rPr>
          <w:rFonts w:ascii="Times New Roman" w:hAnsi="Times New Roman" w:cs="Times New Roman"/>
          <w:color w:val="000000"/>
          <w:spacing w:val="1"/>
          <w:sz w:val="24"/>
          <w:szCs w:val="24"/>
        </w:rPr>
      </w:pPr>
      <w:r w:rsidRPr="00635A48">
        <w:rPr>
          <w:rFonts w:ascii="Times New Roman" w:hAnsi="Times New Roman" w:cs="Times New Roman"/>
          <w:sz w:val="24"/>
          <w:szCs w:val="24"/>
        </w:rPr>
        <w:t>С целью осуществления мониторинга качества знаний учащихся в  календарно-тематическое планирование включены 3 контрольных среза (</w:t>
      </w:r>
      <w:proofErr w:type="gramStart"/>
      <w:r w:rsidRPr="00635A48">
        <w:rPr>
          <w:rFonts w:ascii="Times New Roman" w:hAnsi="Times New Roman" w:cs="Times New Roman"/>
          <w:sz w:val="24"/>
          <w:szCs w:val="24"/>
        </w:rPr>
        <w:t>диагностический</w:t>
      </w:r>
      <w:proofErr w:type="gramEnd"/>
      <w:r w:rsidRPr="00635A48">
        <w:rPr>
          <w:rFonts w:ascii="Times New Roman" w:hAnsi="Times New Roman" w:cs="Times New Roman"/>
          <w:sz w:val="24"/>
          <w:szCs w:val="24"/>
        </w:rPr>
        <w:t>, полугодовой и годовой).</w:t>
      </w:r>
    </w:p>
    <w:p w:rsidR="004563F1" w:rsidRPr="004563F1" w:rsidRDefault="004563F1" w:rsidP="004563F1">
      <w:pPr>
        <w:tabs>
          <w:tab w:val="left" w:pos="9720"/>
        </w:tabs>
        <w:spacing w:after="0" w:line="240" w:lineRule="auto"/>
        <w:jc w:val="both"/>
        <w:rPr>
          <w:rFonts w:ascii="Times New Roman" w:hAnsi="Times New Roman" w:cs="Times New Roman"/>
          <w:b/>
          <w:sz w:val="24"/>
          <w:szCs w:val="24"/>
        </w:rPr>
      </w:pPr>
    </w:p>
    <w:sectPr w:rsidR="004563F1" w:rsidRPr="004563F1" w:rsidSect="00DB76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30B63"/>
    <w:multiLevelType w:val="hybridMultilevel"/>
    <w:tmpl w:val="1B609500"/>
    <w:lvl w:ilvl="0" w:tplc="0419000F">
      <w:start w:val="1"/>
      <w:numFmt w:val="decimal"/>
      <w:lvlText w:val="%1."/>
      <w:lvlJc w:val="left"/>
      <w:pPr>
        <w:tabs>
          <w:tab w:val="num" w:pos="5220"/>
        </w:tabs>
        <w:ind w:left="5220" w:hanging="360"/>
      </w:pPr>
    </w:lvl>
    <w:lvl w:ilvl="1" w:tplc="04190019" w:tentative="1">
      <w:start w:val="1"/>
      <w:numFmt w:val="lowerLetter"/>
      <w:lvlText w:val="%2."/>
      <w:lvlJc w:val="left"/>
      <w:pPr>
        <w:tabs>
          <w:tab w:val="num" w:pos="5940"/>
        </w:tabs>
        <w:ind w:left="5940" w:hanging="360"/>
      </w:pPr>
    </w:lvl>
    <w:lvl w:ilvl="2" w:tplc="0419001B" w:tentative="1">
      <w:start w:val="1"/>
      <w:numFmt w:val="lowerRoman"/>
      <w:lvlText w:val="%3."/>
      <w:lvlJc w:val="right"/>
      <w:pPr>
        <w:tabs>
          <w:tab w:val="num" w:pos="6660"/>
        </w:tabs>
        <w:ind w:left="6660" w:hanging="180"/>
      </w:pPr>
    </w:lvl>
    <w:lvl w:ilvl="3" w:tplc="0419000F" w:tentative="1">
      <w:start w:val="1"/>
      <w:numFmt w:val="decimal"/>
      <w:lvlText w:val="%4."/>
      <w:lvlJc w:val="left"/>
      <w:pPr>
        <w:tabs>
          <w:tab w:val="num" w:pos="7380"/>
        </w:tabs>
        <w:ind w:left="7380" w:hanging="360"/>
      </w:pPr>
    </w:lvl>
    <w:lvl w:ilvl="4" w:tplc="04190019" w:tentative="1">
      <w:start w:val="1"/>
      <w:numFmt w:val="lowerLetter"/>
      <w:lvlText w:val="%5."/>
      <w:lvlJc w:val="left"/>
      <w:pPr>
        <w:tabs>
          <w:tab w:val="num" w:pos="8100"/>
        </w:tabs>
        <w:ind w:left="8100" w:hanging="360"/>
      </w:pPr>
    </w:lvl>
    <w:lvl w:ilvl="5" w:tplc="0419001B" w:tentative="1">
      <w:start w:val="1"/>
      <w:numFmt w:val="lowerRoman"/>
      <w:lvlText w:val="%6."/>
      <w:lvlJc w:val="right"/>
      <w:pPr>
        <w:tabs>
          <w:tab w:val="num" w:pos="8820"/>
        </w:tabs>
        <w:ind w:left="8820" w:hanging="180"/>
      </w:pPr>
    </w:lvl>
    <w:lvl w:ilvl="6" w:tplc="0419000F" w:tentative="1">
      <w:start w:val="1"/>
      <w:numFmt w:val="decimal"/>
      <w:lvlText w:val="%7."/>
      <w:lvlJc w:val="left"/>
      <w:pPr>
        <w:tabs>
          <w:tab w:val="num" w:pos="9540"/>
        </w:tabs>
        <w:ind w:left="9540" w:hanging="360"/>
      </w:pPr>
    </w:lvl>
    <w:lvl w:ilvl="7" w:tplc="04190019" w:tentative="1">
      <w:start w:val="1"/>
      <w:numFmt w:val="lowerLetter"/>
      <w:lvlText w:val="%8."/>
      <w:lvlJc w:val="left"/>
      <w:pPr>
        <w:tabs>
          <w:tab w:val="num" w:pos="10260"/>
        </w:tabs>
        <w:ind w:left="10260" w:hanging="360"/>
      </w:pPr>
    </w:lvl>
    <w:lvl w:ilvl="8" w:tplc="0419001B" w:tentative="1">
      <w:start w:val="1"/>
      <w:numFmt w:val="lowerRoman"/>
      <w:lvlText w:val="%9."/>
      <w:lvlJc w:val="right"/>
      <w:pPr>
        <w:tabs>
          <w:tab w:val="num" w:pos="10980"/>
        </w:tabs>
        <w:ind w:left="10980" w:hanging="180"/>
      </w:pPr>
    </w:lvl>
  </w:abstractNum>
  <w:abstractNum w:abstractNumId="1">
    <w:nsid w:val="69757A22"/>
    <w:multiLevelType w:val="hybridMultilevel"/>
    <w:tmpl w:val="1B7A65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26D0C06"/>
    <w:multiLevelType w:val="hybridMultilevel"/>
    <w:tmpl w:val="01B27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3A4C"/>
    <w:rsid w:val="00005969"/>
    <w:rsid w:val="00007E99"/>
    <w:rsid w:val="00101AA4"/>
    <w:rsid w:val="00165AAA"/>
    <w:rsid w:val="00351416"/>
    <w:rsid w:val="00385D64"/>
    <w:rsid w:val="003A6DAD"/>
    <w:rsid w:val="004563F1"/>
    <w:rsid w:val="00542D1D"/>
    <w:rsid w:val="00547321"/>
    <w:rsid w:val="005A79B5"/>
    <w:rsid w:val="006E1EF9"/>
    <w:rsid w:val="00716EF2"/>
    <w:rsid w:val="0077490C"/>
    <w:rsid w:val="00793F2D"/>
    <w:rsid w:val="00867445"/>
    <w:rsid w:val="00953A4C"/>
    <w:rsid w:val="009A3207"/>
    <w:rsid w:val="00B95A78"/>
    <w:rsid w:val="00C83AFF"/>
    <w:rsid w:val="00CA6932"/>
    <w:rsid w:val="00CC7E2D"/>
    <w:rsid w:val="00D05695"/>
    <w:rsid w:val="00D349CB"/>
    <w:rsid w:val="00DB76A4"/>
    <w:rsid w:val="00EF4582"/>
    <w:rsid w:val="00F41D30"/>
    <w:rsid w:val="00F450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A4"/>
  </w:style>
  <w:style w:type="paragraph" w:styleId="1">
    <w:name w:val="heading 1"/>
    <w:basedOn w:val="a"/>
    <w:next w:val="a"/>
    <w:link w:val="10"/>
    <w:qFormat/>
    <w:rsid w:val="00953A4C"/>
    <w:pPr>
      <w:keepNext/>
      <w:spacing w:after="0" w:line="240" w:lineRule="auto"/>
      <w:jc w:val="center"/>
      <w:outlineLvl w:val="0"/>
    </w:pPr>
    <w:rPr>
      <w:rFonts w:ascii="Times New Roman" w:eastAsia="Times New Roman" w:hAnsi="Times New Roman" w:cs="Times New Roman"/>
      <w:b/>
      <w:bCs/>
      <w:i/>
      <w:iCs/>
      <w:sz w:val="28"/>
      <w:szCs w:val="24"/>
    </w:rPr>
  </w:style>
  <w:style w:type="paragraph" w:styleId="3">
    <w:name w:val="heading 3"/>
    <w:basedOn w:val="a"/>
    <w:next w:val="a"/>
    <w:link w:val="30"/>
    <w:qFormat/>
    <w:rsid w:val="009A3207"/>
    <w:pPr>
      <w:keepNext/>
      <w:spacing w:after="0" w:line="240" w:lineRule="auto"/>
      <w:outlineLvl w:val="2"/>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3A4C"/>
    <w:rPr>
      <w:rFonts w:ascii="Times New Roman" w:eastAsia="Times New Roman" w:hAnsi="Times New Roman" w:cs="Times New Roman"/>
      <w:b/>
      <w:bCs/>
      <w:i/>
      <w:iCs/>
      <w:sz w:val="28"/>
      <w:szCs w:val="24"/>
    </w:rPr>
  </w:style>
  <w:style w:type="paragraph" w:styleId="a3">
    <w:name w:val="Body Text"/>
    <w:basedOn w:val="a"/>
    <w:link w:val="a4"/>
    <w:rsid w:val="00953A4C"/>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rsid w:val="00953A4C"/>
    <w:rPr>
      <w:rFonts w:ascii="Times New Roman" w:eastAsia="Times New Roman" w:hAnsi="Times New Roman" w:cs="Times New Roman"/>
      <w:sz w:val="28"/>
      <w:szCs w:val="24"/>
    </w:rPr>
  </w:style>
  <w:style w:type="paragraph" w:styleId="a5">
    <w:name w:val="Body Text Indent"/>
    <w:basedOn w:val="a"/>
    <w:link w:val="a6"/>
    <w:rsid w:val="00953A4C"/>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953A4C"/>
    <w:rPr>
      <w:rFonts w:ascii="Times New Roman" w:eastAsia="Times New Roman" w:hAnsi="Times New Roman" w:cs="Times New Roman"/>
      <w:sz w:val="24"/>
      <w:szCs w:val="24"/>
    </w:rPr>
  </w:style>
  <w:style w:type="table" w:styleId="a7">
    <w:name w:val="Table Grid"/>
    <w:basedOn w:val="a1"/>
    <w:uiPriority w:val="59"/>
    <w:rsid w:val="00C83A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9A3207"/>
    <w:rPr>
      <w:rFonts w:ascii="Times New Roman" w:eastAsia="Times New Roman" w:hAnsi="Times New Roman" w:cs="Times New Roman"/>
      <w:i/>
      <w:iCs/>
      <w:sz w:val="24"/>
      <w:szCs w:val="24"/>
    </w:rPr>
  </w:style>
  <w:style w:type="character" w:customStyle="1" w:styleId="11">
    <w:name w:val="Название Знак1"/>
    <w:aliases w:val="Знак7 Знак Знак,Название Знак Знак Знак,Знак Знак1 Знак Знак,Знак7 Знак2,Знак7 Знак1 Знак,Знак7 Знак Знак Знак Знак"/>
    <w:basedOn w:val="a0"/>
    <w:link w:val="a8"/>
    <w:locked/>
    <w:rsid w:val="003A6DAD"/>
    <w:rPr>
      <w:rFonts w:ascii="SimSun" w:eastAsia="SimSun"/>
      <w:sz w:val="28"/>
      <w:szCs w:val="28"/>
    </w:rPr>
  </w:style>
  <w:style w:type="paragraph" w:styleId="a8">
    <w:name w:val="Title"/>
    <w:aliases w:val="Знак7 Знак,Название Знак Знак,Знак Знак1 Знак,Знак7,Знак7 Знак1,Знак7 Знак Знак Знак"/>
    <w:basedOn w:val="a"/>
    <w:link w:val="11"/>
    <w:qFormat/>
    <w:rsid w:val="003A6DAD"/>
    <w:pPr>
      <w:autoSpaceDE w:val="0"/>
      <w:autoSpaceDN w:val="0"/>
      <w:spacing w:after="0" w:line="240" w:lineRule="auto"/>
      <w:jc w:val="center"/>
    </w:pPr>
    <w:rPr>
      <w:rFonts w:ascii="SimSun" w:eastAsia="SimSun"/>
      <w:sz w:val="28"/>
      <w:szCs w:val="28"/>
    </w:rPr>
  </w:style>
  <w:style w:type="character" w:customStyle="1" w:styleId="a9">
    <w:name w:val="Название Знак"/>
    <w:basedOn w:val="a0"/>
    <w:uiPriority w:val="10"/>
    <w:rsid w:val="003A6DAD"/>
    <w:rPr>
      <w:rFonts w:asciiTheme="majorHAnsi" w:eastAsiaTheme="majorEastAsia" w:hAnsiTheme="majorHAnsi" w:cstheme="majorBidi"/>
      <w:color w:val="17365D" w:themeColor="text2" w:themeShade="BF"/>
      <w:spacing w:val="5"/>
      <w:kern w:val="28"/>
      <w:sz w:val="52"/>
      <w:szCs w:val="52"/>
    </w:rPr>
  </w:style>
  <w:style w:type="paragraph" w:styleId="aa">
    <w:name w:val="List Paragraph"/>
    <w:basedOn w:val="a"/>
    <w:uiPriority w:val="34"/>
    <w:qFormat/>
    <w:rsid w:val="00B95A78"/>
    <w:pPr>
      <w:ind w:left="720"/>
      <w:contextualSpacing/>
    </w:p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EF4582"/>
    <w:pPr>
      <w:spacing w:after="160" w:line="240" w:lineRule="exact"/>
      <w:jc w:val="center"/>
    </w:pPr>
    <w:rPr>
      <w:rFonts w:ascii="Times New Roman" w:eastAsia="SimSun" w:hAnsi="Times New Roman" w:cs="Times New Roman"/>
      <w:lang w:val="kk-K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196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386</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dc:description/>
  <cp:lastModifiedBy>Comp</cp:lastModifiedBy>
  <cp:revision>13</cp:revision>
  <cp:lastPrinted>2013-09-03T17:49:00Z</cp:lastPrinted>
  <dcterms:created xsi:type="dcterms:W3CDTF">2012-09-05T11:36:00Z</dcterms:created>
  <dcterms:modified xsi:type="dcterms:W3CDTF">2013-09-03T17:50:00Z</dcterms:modified>
</cp:coreProperties>
</file>